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91" w:rsidRPr="002D6791" w:rsidRDefault="002D6791" w:rsidP="002D6791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2D6791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 xml:space="preserve">Администрация Ольховатского сельского поселения Верхнемамонского муниципального района </w:t>
      </w:r>
    </w:p>
    <w:p w:rsidR="002D6791" w:rsidRPr="002D6791" w:rsidRDefault="002D6791" w:rsidP="002D6791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2D6791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Воронежской области</w:t>
      </w:r>
    </w:p>
    <w:p w:rsidR="002D6791" w:rsidRPr="002D6791" w:rsidRDefault="002D6791" w:rsidP="002D6791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</w:p>
    <w:p w:rsidR="002D6791" w:rsidRPr="002D6791" w:rsidRDefault="002D6791" w:rsidP="002D6791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2D6791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ПОСТАНОВЛЕНИЕ</w:t>
      </w:r>
    </w:p>
    <w:p w:rsidR="002D6791" w:rsidRPr="002D6791" w:rsidRDefault="002D6791" w:rsidP="002D679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2D6791">
        <w:rPr>
          <w:rFonts w:ascii="Arial" w:eastAsia="Times New Roman" w:hAnsi="Arial" w:cs="Arial"/>
          <w:b/>
          <w:sz w:val="28"/>
          <w:szCs w:val="28"/>
          <w:lang w:eastAsia="ar-SA"/>
        </w:rPr>
        <w:t>от « 07 » декабря 2009г. № 66</w:t>
      </w:r>
    </w:p>
    <w:p w:rsidR="002D6791" w:rsidRPr="002D6791" w:rsidRDefault="002D6791" w:rsidP="002D67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2D6791">
        <w:rPr>
          <w:rFonts w:ascii="Arial" w:eastAsia="Times New Roman" w:hAnsi="Arial" w:cs="Arial"/>
          <w:b/>
          <w:sz w:val="28"/>
          <w:szCs w:val="28"/>
          <w:lang w:eastAsia="ar-SA"/>
        </w:rPr>
        <w:t>с. Ольховатка</w:t>
      </w:r>
    </w:p>
    <w:p w:rsidR="002D6791" w:rsidRPr="002D6791" w:rsidRDefault="002D6791" w:rsidP="002D67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2D6791" w:rsidRPr="002D6791" w:rsidRDefault="002D6791" w:rsidP="002D67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2D6791">
        <w:rPr>
          <w:rFonts w:ascii="Arial" w:eastAsia="Times New Roman" w:hAnsi="Arial" w:cs="Arial"/>
          <w:b/>
          <w:sz w:val="28"/>
          <w:szCs w:val="28"/>
          <w:lang w:eastAsia="ar-SA"/>
        </w:rPr>
        <w:t>О порядке уведомления представителя нанимателя (работодателя) о фактах обращения в целях склонения муниципального служащего администрации Ольховатского сельского поселения Верхемамонского муниципального района Воронежской области к совершению коррупционных правонарушений</w:t>
      </w:r>
    </w:p>
    <w:p w:rsidR="002D6791" w:rsidRPr="002D6791" w:rsidRDefault="002D6791" w:rsidP="002D679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Times New Roman"/>
          <w:b/>
          <w:i/>
          <w:sz w:val="28"/>
          <w:szCs w:val="28"/>
          <w:lang w:eastAsia="ru-RU"/>
        </w:rPr>
        <w:t>(в редакции постановления от 10.05.2011 г. № 19)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В соответствии с частью 5 статьи 9 Федерального закона от 25 декабря 2008 года N 273-ФЗ "О противодействии коррупции", в целях противодействия коррупции в администрации Ольховатского сельского поселения Верхнемамонского муниципального района Воронежской области 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b/>
          <w:sz w:val="26"/>
          <w:szCs w:val="28"/>
          <w:lang w:eastAsia="ru-RU"/>
        </w:rPr>
        <w:t>ПОСТАНОВЛЯЮ: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numPr>
          <w:ilvl w:val="0"/>
          <w:numId w:val="1"/>
        </w:numPr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администрации Ольховатского сельского поселения Верхнемамонского муниципального района Воронежской области к совершению коррупционных правонарушений, согласно приложения.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2. Ведущему специалисту администрации Ольховатского сельского поселения (Трубицыной В.Е.) обеспечить: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2.1. Регистрацию уведомлений представителя нанимателя (работодателя) о фактах обращения в целях склонения муниципального служащего администрации Ольховатского сельского поселения Верхнемамонского муниципального района Воронежской области к совершению коррупционных правонарушений.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2.2. Передачу зарегистрированных уведомлений представителя нанимателя (работодателя) о фактах обращения в целях склонения муниципального служащего администрации Ольховатского сельского поселения Верхнемамонского муниципального района Воронежской области к совершению коррупционных правонарушений на рассмотрение главе Ольховатского сельского поселения с целью организации последующей проверки сведений, содержащихся в уведомлениях.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2.3. Ознакомление под роспись муниципальных служащих администрации Ольховатского сельского поселения с утвержденным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lastRenderedPageBreak/>
        <w:t>Порядком уведомления представителя нанимателя (работодателя) о фактах обращения в целях склонения муниципального служащего администрации Ольховатского сельского поселения Верхнемамонского муниципального района Воронежской области к совершению коррупционных правонарушений.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numPr>
          <w:ilvl w:val="0"/>
          <w:numId w:val="2"/>
        </w:numPr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Опубликовать настоящее постановление в официальном периодическом печатном издании «Информационный бюллетень Ольховатского сельского поселения Верхнемамонского муниципального района Воронежской области».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numPr>
          <w:ilvl w:val="0"/>
          <w:numId w:val="2"/>
        </w:numPr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Настоящее постановление вступает в силу с момента опубликования.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</w:p>
    <w:p w:rsidR="006C77B0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6"/>
          <w:szCs w:val="28"/>
        </w:rPr>
      </w:pPr>
      <w:r w:rsidRPr="002D6791">
        <w:rPr>
          <w:rFonts w:ascii="Arial" w:eastAsia="Calibri" w:hAnsi="Arial" w:cs="Arial"/>
          <w:b/>
          <w:bCs/>
          <w:sz w:val="26"/>
          <w:szCs w:val="28"/>
        </w:rPr>
        <w:t xml:space="preserve">Глава администрации 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6"/>
          <w:szCs w:val="28"/>
        </w:rPr>
      </w:pPr>
      <w:r w:rsidRPr="002D6791">
        <w:rPr>
          <w:rFonts w:ascii="Arial" w:eastAsia="Calibri" w:hAnsi="Arial" w:cs="Arial"/>
          <w:b/>
          <w:bCs/>
          <w:sz w:val="26"/>
          <w:szCs w:val="28"/>
        </w:rPr>
        <w:t>Ольховатского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6"/>
          <w:szCs w:val="28"/>
        </w:rPr>
      </w:pPr>
      <w:r w:rsidRPr="002D6791">
        <w:rPr>
          <w:rFonts w:ascii="Arial" w:eastAsia="Calibri" w:hAnsi="Arial" w:cs="Arial"/>
          <w:b/>
          <w:bCs/>
          <w:sz w:val="26"/>
          <w:szCs w:val="28"/>
        </w:rPr>
        <w:t xml:space="preserve">сельского поселения </w:t>
      </w:r>
      <w:r w:rsidR="006C77B0">
        <w:rPr>
          <w:rFonts w:ascii="Arial" w:eastAsia="Calibri" w:hAnsi="Arial" w:cs="Arial"/>
          <w:b/>
          <w:bCs/>
          <w:sz w:val="26"/>
          <w:szCs w:val="28"/>
        </w:rPr>
        <w:t xml:space="preserve">                                         </w:t>
      </w:r>
      <w:r w:rsidRPr="002D6791">
        <w:rPr>
          <w:rFonts w:ascii="Arial" w:eastAsia="Calibri" w:hAnsi="Arial" w:cs="Arial"/>
          <w:b/>
          <w:bCs/>
          <w:sz w:val="26"/>
          <w:szCs w:val="28"/>
        </w:rPr>
        <w:t>Н.Н. Долженко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bCs/>
          <w:sz w:val="26"/>
          <w:szCs w:val="28"/>
        </w:rPr>
      </w:pPr>
      <w:r w:rsidRPr="002D6791">
        <w:rPr>
          <w:rFonts w:ascii="Times New Roman" w:eastAsia="Calibri" w:hAnsi="Times New Roman" w:cs="Arial"/>
          <w:b/>
          <w:sz w:val="28"/>
          <w:szCs w:val="28"/>
        </w:rPr>
        <w:br w:type="page"/>
      </w:r>
      <w:r w:rsidRPr="002D6791">
        <w:rPr>
          <w:rFonts w:ascii="Arial" w:eastAsia="Calibri" w:hAnsi="Arial" w:cs="Arial"/>
          <w:bCs/>
          <w:sz w:val="26"/>
          <w:szCs w:val="28"/>
        </w:rPr>
        <w:lastRenderedPageBreak/>
        <w:t>Приложение к постановлению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bCs/>
          <w:sz w:val="26"/>
          <w:szCs w:val="28"/>
        </w:rPr>
      </w:pPr>
      <w:r w:rsidRPr="002D6791">
        <w:rPr>
          <w:rFonts w:ascii="Arial" w:eastAsia="Calibri" w:hAnsi="Arial" w:cs="Arial"/>
          <w:bCs/>
          <w:sz w:val="26"/>
          <w:szCs w:val="28"/>
        </w:rPr>
        <w:t>администрации сельского поселения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bCs/>
          <w:sz w:val="26"/>
          <w:szCs w:val="28"/>
        </w:rPr>
      </w:pPr>
      <w:r w:rsidRPr="002D6791">
        <w:rPr>
          <w:rFonts w:ascii="Arial" w:eastAsia="Calibri" w:hAnsi="Arial" w:cs="Arial"/>
          <w:bCs/>
          <w:sz w:val="26"/>
          <w:szCs w:val="28"/>
        </w:rPr>
        <w:t>от 07.12.2009г. № 66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6"/>
          <w:szCs w:val="28"/>
        </w:rPr>
      </w:pP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Cs/>
          <w:sz w:val="26"/>
          <w:szCs w:val="28"/>
        </w:rPr>
      </w:pPr>
      <w:r w:rsidRPr="002D6791">
        <w:rPr>
          <w:rFonts w:ascii="Arial" w:eastAsia="Calibri" w:hAnsi="Arial" w:cs="Arial"/>
          <w:bCs/>
          <w:sz w:val="26"/>
          <w:szCs w:val="28"/>
        </w:rPr>
        <w:t xml:space="preserve">Порядок 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Cs/>
          <w:sz w:val="26"/>
          <w:szCs w:val="28"/>
        </w:rPr>
      </w:pPr>
      <w:r w:rsidRPr="002D6791">
        <w:rPr>
          <w:rFonts w:ascii="Arial" w:eastAsia="Calibri" w:hAnsi="Arial" w:cs="Arial"/>
          <w:bCs/>
          <w:sz w:val="26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Ольховатского сельского поселения Верхнемамонского муниципального района Воронежской области к совершению коррупционных правонарушений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6"/>
          <w:szCs w:val="28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1. Настоящий Порядок уведомления представителя нанимателя (работодателя) о фактах обращения в целях склонения муниципального служащего администрации Ольховатского сельского поселения Верхнемамонского муниципального района Воронежской области к совершению коррупционных правонарушений (далее - Порядок)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2. Обо всех случаях обращения к муниципальному служащему администрации Ольховатского сельского поселения, находящемуся при исполнении своих служебных обязанностей, каких-либо лиц в целях склонения его к совершению коррупционных правонарушений служащий обязан незамедлительно уведомить о данном факте главу Ольховатского сельского поселения в письменной форме.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В случае поступления обращения к муниципальному служащему администрации Ольховатского сельского поселения в целях склонения его к совершению коррупционных правонарушений во внеслужебное время последний обязан в течение одного рабочего либо на следующий за выходными днями рабочий день уведомить о данном факте главу Ольховатского сельского поселения в письменной форме.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3. Муниципальный служащий администрации Ольховатского сельского поселения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4. О фактах обращения с целью склонения муниципального служащего администрации Ольховатского сельского поселения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муниципальный служащий обязан уведомить органы прокуратуры и (или) другие государственные органы, о чем обязан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lastRenderedPageBreak/>
        <w:t>сообщить, в том числе с указанием содержания уведомления, представителю нанимателя (работодателю) и ведущему специалисту администрации Ольховатского сельского поселения.</w:t>
      </w:r>
    </w:p>
    <w:p w:rsidR="002D6791" w:rsidRPr="002D6791" w:rsidRDefault="002D6791" w:rsidP="002D6791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i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b/>
          <w:i/>
          <w:sz w:val="26"/>
          <w:szCs w:val="28"/>
          <w:lang w:eastAsia="ru-RU"/>
        </w:rPr>
        <w:t>(пункт 4 в редакции постановления от 10.05.2011 г. № 25)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5. Уведомление представителя нанимателя (работодателя) о фактах обращения с целью склонения муниципального служащего администрации Ольховатского сельского поселения к совершению коррупционного правонарушения (далее - Уведомление) заполняется по форме согласно приложению N 1 к настоящему Порядку и должно содержать следующие сведения: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1) фамилию, имя, отчество муниципального служащего, заполняющего Уведомление, его должность;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2) все известные сведения о физическом (юридическом) лице, склоняющем к совершению коррупционного правонарушения (фамилия, имя, отчество, должность и т.д.);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3)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4) способ склонения к совершению коррупционного правонарушения (подкуп, угроза, обещание, обман, насилие и т.д.);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5) дата и время склонения к совершению коррупционного правонарушения.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6. Уведомление передается ведущему специалисту администрации Ольховатского сельского поселения, где регистрируется в специальном журнале по форме согласно приложению N 2 к настоящему Порядку. Журнал регистрации Уведомлений должен быть пронумерован, прошит и скреплен печатью администрации Ольховатского сельского поселения.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7. Ведущий специалист администрации Ольховатского сельского поселения в течение одного рабочего дня с момента регистрации Уведомления передает его главе Ольховатского сельского поселения.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8. Для проверки сведений, содержащихся в Уведомлении, распоряжением администрации Ольховатского сельского поселения создается специальная комиссия.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9. Основными задачами деятельности специальной комиссии по проверке Уведомлений являются: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- незамедлительное принятие мер профилактического характера, направленных на предупреждение совершения коррупционных правонарушений, воспрепятствование вмешательству в деятельность администрации Ольховатского сельского поселения и муниципальных служащих посторонних лиц;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- определение признаков коррупционного правонарушения в действии (бездействии), которое предлагается совершить муниципальному служащему, уточнение фактических обстоятельств склонения муниципального служащего к совершению коррупционного правонарушения, установления фактического 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круга лиц, участвующих в 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lastRenderedPageBreak/>
        <w:t>склонении муниципального служащего к совершению коррупционного правонарушения.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>10. Проверка сведений, содержащихся в Уведомлении, может проводиться путем направления запросов в соответствующие государственные органы, органы местного самоуправления, правоохранительные органы, иные учреждения и организации, а также путем получения объяснений (в том числе письменных) от муниципальных служащих, имеющих отношение к фактам, указанным в Уведомлении.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t>Ольховатскогосельского поселения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 на срок не более 30 дней.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По окончании проверки ее результаты, содержащие выводы и предложения, направляются главе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Ольховатскогосельского поселения 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t>в виде служебной записки, подписанной всеми членами комиссии.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для организации проверки данных фактов в рамках действующего законодательства.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>13. Муниципальный служащий, направивший Уведомление, в ходе проверки имеет право: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>- давать письменные и устные объяснения по указанным в Уведомлении фактам;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>- представлять письменные заявления и иные документы;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>- знакомиться с материалами проверки после ее окончания;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>- представлять письменные возражения по результатам ознакомления с материалами проверки.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>14. Специальная комиссия по проверке Уведомлений в ходе такой проверки обязана обеспечивать соблюдение конституционных прав и свобод муниципального служащего, конфиденциальность в отношении сведений, содержащихся в материалах проверки.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15. Глава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Ольховатского сельского поселения 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по результатам проверки принимает необходимые меры к предотвращению совершения муниципальными служащими администрации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Ольховатского сельского поселения 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коррупционных правонарушений, а также пресечению вмешательства в деятельность администрации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Ольховатского сельского поселения 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и муниципальных служащих администрации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t>Ольховатского сельского поселения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t>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7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t xml:space="preserve">16. Невыполнение муниципальным служащим администрации </w:t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Ольховатского сельского поселения </w:t>
      </w:r>
      <w:r w:rsidRPr="002D6791">
        <w:rPr>
          <w:rFonts w:ascii="Arial" w:eastAsia="Times New Roman" w:hAnsi="Arial" w:cs="Arial"/>
          <w:sz w:val="26"/>
          <w:szCs w:val="27"/>
          <w:lang w:eastAsia="ru-RU"/>
        </w:rPr>
        <w:t>требований настоящего Порядка влечет за собой привлечение его к дисциплинарной ответственности вплоть до увольнения с службы либо привлечение к иным установленным действующим законодательством видам ответственности.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7"/>
          <w:lang w:eastAsia="ru-RU"/>
        </w:rPr>
        <w:br w:type="page"/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lastRenderedPageBreak/>
        <w:t>Приложение N 1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к Порядку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уведомления представителя нанимателя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(работодателя) о фактах обращения в целях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склонения муниципального служащего 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администрации Ольховатского сельского поселения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Верхнемамонского муниципального 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района Воронежской области к совершению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коррупционных правонарушений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Главе Ольховатского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сельского поселения Верхнемамонского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муниципального района Воронежской области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__________________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от _______________________________________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(Ф.И.О., должность муниципального служащего)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 xml:space="preserve"> Уведомляю о факте обращения ко мне "___" ________ 20___ года в "____"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>часов "____" минут гражданина _________________________________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 xml:space="preserve"> _______________________________________________________________________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>(сообщаются все известные сведения об обратившемся физическом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 xml:space="preserve"> (юридическом) лице)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 xml:space="preserve"> с цель склонения меня к совершению коррупционного правонарушения, а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>именно: ___________________________________________________________________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>___________________________________________________________________________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>(сообщаются сведения, в чем именно выражается коррупционное правонарушение)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 xml:space="preserve"> Склонение к правонарушению производилось путем: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>___________________________________________________________________________</w:t>
      </w:r>
    </w:p>
    <w:p w:rsidR="002D6791" w:rsidRPr="002D6791" w:rsidRDefault="002D6791" w:rsidP="002D6791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6"/>
          <w:szCs w:val="20"/>
        </w:rPr>
      </w:pPr>
      <w:r w:rsidRPr="002D6791">
        <w:rPr>
          <w:rFonts w:ascii="Arial" w:eastAsia="Calibri" w:hAnsi="Arial" w:cs="Arial"/>
          <w:sz w:val="26"/>
          <w:szCs w:val="20"/>
        </w:rPr>
        <w:t xml:space="preserve"> (способ склонения: подкуп, угроза, обман и т.д.)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Дата составления уведомления "____" _________ 20____ г.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Подпись ______________________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br w:type="page"/>
      </w:r>
      <w:r w:rsidRPr="002D6791">
        <w:rPr>
          <w:rFonts w:ascii="Arial" w:eastAsia="Times New Roman" w:hAnsi="Arial" w:cs="Arial"/>
          <w:sz w:val="26"/>
          <w:szCs w:val="28"/>
          <w:lang w:eastAsia="ru-RU"/>
        </w:rPr>
        <w:lastRenderedPageBreak/>
        <w:t>Приложение N 2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к Порядку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уведомления представителя нанимателя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(работодателя) о фактах обращения в целях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склонения муниципального служащего 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администрации Ольховатского сельского поселения 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Верхнемамонского муниципального 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района Воронежской области к совершению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коррупционных правонарушений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ЖУРНАЛ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регистрации уведомлений представителя нанимателя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(работодателя) о фактах обращения в целях склонения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муниципального служащего администрации Ольховатского сельского поселения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>Верхнемамонского муниципального района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2D6791">
        <w:rPr>
          <w:rFonts w:ascii="Arial" w:eastAsia="Times New Roman" w:hAnsi="Arial" w:cs="Arial"/>
          <w:sz w:val="26"/>
          <w:szCs w:val="28"/>
          <w:lang w:eastAsia="ru-RU"/>
        </w:rPr>
        <w:t xml:space="preserve"> Воронежской области к совершению коррупционных правонарушений</w:t>
      </w: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13"/>
        <w:gridCol w:w="1381"/>
        <w:gridCol w:w="1384"/>
        <w:gridCol w:w="1384"/>
        <w:gridCol w:w="1797"/>
        <w:gridCol w:w="1750"/>
        <w:gridCol w:w="1386"/>
      </w:tblGrid>
      <w:tr w:rsidR="002D6791" w:rsidRPr="002D6791" w:rsidTr="002D6791">
        <w:trPr>
          <w:cantSplit/>
          <w:trHeight w:val="48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8"/>
              </w:rPr>
            </w:pPr>
            <w:r w:rsidRPr="002D6791">
              <w:rPr>
                <w:rFonts w:ascii="Arial" w:eastAsia="Calibri" w:hAnsi="Arial" w:cs="Arial"/>
                <w:sz w:val="26"/>
                <w:szCs w:val="28"/>
              </w:rPr>
              <w:t xml:space="preserve">N п/п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8"/>
              </w:rPr>
            </w:pPr>
            <w:r w:rsidRPr="002D6791">
              <w:rPr>
                <w:rFonts w:ascii="Arial" w:eastAsia="Calibri" w:hAnsi="Arial" w:cs="Arial"/>
                <w:sz w:val="26"/>
                <w:szCs w:val="28"/>
              </w:rPr>
              <w:t>Дата регистрации уведомления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8"/>
              </w:rPr>
            </w:pPr>
            <w:r w:rsidRPr="002D6791">
              <w:rPr>
                <w:rFonts w:ascii="Arial" w:eastAsia="Calibri" w:hAnsi="Arial" w:cs="Arial"/>
                <w:sz w:val="26"/>
                <w:szCs w:val="28"/>
              </w:rPr>
              <w:t xml:space="preserve">Ф.И.О. подавшего уведомление 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8"/>
              </w:rPr>
            </w:pPr>
            <w:r w:rsidRPr="002D6791">
              <w:rPr>
                <w:rFonts w:ascii="Arial" w:eastAsia="Calibri" w:hAnsi="Arial" w:cs="Arial"/>
                <w:sz w:val="26"/>
                <w:szCs w:val="28"/>
              </w:rPr>
              <w:t xml:space="preserve">Подпись подавшего уведомление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8"/>
              </w:rPr>
            </w:pPr>
            <w:r w:rsidRPr="002D6791">
              <w:rPr>
                <w:rFonts w:ascii="Arial" w:eastAsia="Calibri" w:hAnsi="Arial" w:cs="Arial"/>
                <w:sz w:val="26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8"/>
              </w:rPr>
            </w:pPr>
            <w:r w:rsidRPr="002D6791">
              <w:rPr>
                <w:rFonts w:ascii="Arial" w:eastAsia="Calibri" w:hAnsi="Arial" w:cs="Arial"/>
                <w:sz w:val="26"/>
                <w:szCs w:val="28"/>
              </w:rPr>
              <w:t xml:space="preserve">Зарегистрировал Ф.И.О.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8"/>
              </w:rPr>
            </w:pPr>
            <w:r w:rsidRPr="002D6791">
              <w:rPr>
                <w:rFonts w:ascii="Arial" w:eastAsia="Calibri" w:hAnsi="Arial" w:cs="Arial"/>
                <w:sz w:val="26"/>
                <w:szCs w:val="28"/>
              </w:rPr>
              <w:t>Подпись регистратора</w:t>
            </w:r>
          </w:p>
        </w:tc>
      </w:tr>
      <w:tr w:rsidR="002D6791" w:rsidRPr="002D6791" w:rsidTr="002D6791">
        <w:trPr>
          <w:cantSplit/>
          <w:trHeight w:val="24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91" w:rsidRPr="002D6791" w:rsidRDefault="002D6791" w:rsidP="002D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</w:tc>
      </w:tr>
    </w:tbl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2D6791" w:rsidRPr="002D6791" w:rsidRDefault="002D6791" w:rsidP="002D6791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</w:p>
    <w:p w:rsidR="00A22E20" w:rsidRDefault="00A22E20">
      <w:bookmarkStart w:id="0" w:name="_GoBack"/>
      <w:bookmarkEnd w:id="0"/>
    </w:p>
    <w:sectPr w:rsidR="00A22E20" w:rsidSect="0077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CEB"/>
    <w:multiLevelType w:val="hybridMultilevel"/>
    <w:tmpl w:val="1DC090AE"/>
    <w:lvl w:ilvl="0" w:tplc="D8329232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0C5DF5"/>
    <w:multiLevelType w:val="hybridMultilevel"/>
    <w:tmpl w:val="7A709672"/>
    <w:lvl w:ilvl="0" w:tplc="9D9039B6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3CF3"/>
    <w:rsid w:val="00163CF3"/>
    <w:rsid w:val="002D6791"/>
    <w:rsid w:val="006C77B0"/>
    <w:rsid w:val="007726B5"/>
    <w:rsid w:val="00A2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6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67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D67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">
    <w:name w:val="1Орган_ПР Знак"/>
    <w:basedOn w:val="a0"/>
    <w:link w:val="10"/>
    <w:locked/>
    <w:rsid w:val="002D6791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D679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D679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D6791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6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67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D67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">
    <w:name w:val="1Орган_ПР Знак"/>
    <w:basedOn w:val="a0"/>
    <w:link w:val="10"/>
    <w:locked/>
    <w:rsid w:val="002D6791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D679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D679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D6791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1875</Words>
  <Characters>10691</Characters>
  <Application>Microsoft Office Word</Application>
  <DocSecurity>0</DocSecurity>
  <Lines>89</Lines>
  <Paragraphs>25</Paragraphs>
  <ScaleCrop>false</ScaleCrop>
  <Company>*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olhov</cp:lastModifiedBy>
  <cp:revision>5</cp:revision>
  <dcterms:created xsi:type="dcterms:W3CDTF">2021-05-27T11:32:00Z</dcterms:created>
  <dcterms:modified xsi:type="dcterms:W3CDTF">2021-05-27T11:47:00Z</dcterms:modified>
</cp:coreProperties>
</file>